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F5F7A" w:rsidRPr="00BD54F9" w:rsidRDefault="004F5F7A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C348C7" w:rsidP="00CC0CFD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656F">
        <w:rPr>
          <w:rFonts w:ascii="Times New Roman" w:hAnsi="Times New Roman" w:cs="Times New Roman"/>
          <w:b/>
          <w:sz w:val="24"/>
          <w:szCs w:val="24"/>
        </w:rPr>
        <w:t>Бородинский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491730">
        <w:rPr>
          <w:rFonts w:ascii="Times New Roman" w:hAnsi="Times New Roman" w:cs="Times New Roman"/>
          <w:b/>
          <w:sz w:val="24"/>
          <w:szCs w:val="24"/>
        </w:rPr>
        <w:tab/>
      </w:r>
    </w:p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5F7A" w:rsidRPr="00BD54F9" w:rsidRDefault="00C348C7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730">
        <w:rPr>
          <w:rFonts w:ascii="Times New Roman" w:hAnsi="Times New Roman" w:cs="Times New Roman"/>
          <w:sz w:val="24"/>
          <w:szCs w:val="24"/>
        </w:rPr>
        <w:t>18.10.2022</w:t>
      </w:r>
      <w:r w:rsidR="00CC0CFD">
        <w:rPr>
          <w:rFonts w:ascii="Times New Roman" w:hAnsi="Times New Roman" w:cs="Times New Roman"/>
          <w:sz w:val="24"/>
          <w:szCs w:val="24"/>
        </w:rPr>
        <w:t xml:space="preserve"> г. №     </w:t>
      </w:r>
      <w:r w:rsidR="00491730">
        <w:rPr>
          <w:rFonts w:ascii="Times New Roman" w:hAnsi="Times New Roman" w:cs="Times New Roman"/>
          <w:sz w:val="24"/>
          <w:szCs w:val="24"/>
        </w:rPr>
        <w:t xml:space="preserve">25/102 </w:t>
      </w:r>
      <w:r w:rsidR="00F52FFD">
        <w:rPr>
          <w:rFonts w:ascii="Times New Roman" w:hAnsi="Times New Roman" w:cs="Times New Roman"/>
          <w:sz w:val="24"/>
          <w:szCs w:val="24"/>
        </w:rPr>
        <w:t>-рс</w:t>
      </w: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 о денежном содержании муниципальных служащих муниципального обра</w:t>
      </w:r>
      <w:r w:rsidR="009B15C7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72656F">
        <w:rPr>
          <w:rFonts w:ascii="Times New Roman" w:hAnsi="Times New Roman" w:cs="Times New Roman"/>
          <w:sz w:val="24"/>
          <w:szCs w:val="24"/>
        </w:rPr>
        <w:t>Бородинский</w:t>
      </w:r>
      <w:r w:rsidR="009B15C7">
        <w:rPr>
          <w:rFonts w:ascii="Times New Roman" w:hAnsi="Times New Roman" w:cs="Times New Roman"/>
          <w:sz w:val="24"/>
          <w:szCs w:val="24"/>
        </w:rPr>
        <w:t xml:space="preserve"> сельсовет, принятое</w:t>
      </w:r>
      <w:r w:rsidR="00C348C7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72656F">
        <w:rPr>
          <w:rFonts w:ascii="Times New Roman" w:hAnsi="Times New Roman" w:cs="Times New Roman"/>
          <w:sz w:val="24"/>
          <w:szCs w:val="24"/>
        </w:rPr>
        <w:t>Бородинский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от</w:t>
      </w:r>
      <w:r w:rsidR="00F503F0">
        <w:rPr>
          <w:rFonts w:ascii="Times New Roman" w:hAnsi="Times New Roman" w:cs="Times New Roman"/>
          <w:sz w:val="24"/>
          <w:szCs w:val="24"/>
        </w:rPr>
        <w:t xml:space="preserve"> 31.10.2016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F503F0">
        <w:rPr>
          <w:rFonts w:ascii="Times New Roman" w:hAnsi="Times New Roman" w:cs="Times New Roman"/>
          <w:sz w:val="24"/>
          <w:szCs w:val="24"/>
        </w:rPr>
        <w:t xml:space="preserve"> 17/95</w:t>
      </w:r>
      <w:r w:rsidRPr="00BD54F9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9B15C7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Приложение № 1 к решению Совету депутатов муниципального образования </w:t>
      </w:r>
      <w:r w:rsidR="0072656F">
        <w:rPr>
          <w:rFonts w:ascii="Times New Roman" w:hAnsi="Times New Roman"/>
          <w:sz w:val="28"/>
          <w:szCs w:val="28"/>
          <w:lang w:bidi="en-US"/>
        </w:rPr>
        <w:t>Бородинский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F503F0">
        <w:rPr>
          <w:rFonts w:ascii="Times New Roman" w:hAnsi="Times New Roman"/>
          <w:sz w:val="28"/>
          <w:szCs w:val="28"/>
          <w:lang w:bidi="en-US"/>
        </w:rPr>
        <w:t>31.10.2016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F503F0">
        <w:rPr>
          <w:rFonts w:ascii="Times New Roman" w:hAnsi="Times New Roman"/>
          <w:sz w:val="28"/>
          <w:szCs w:val="28"/>
          <w:lang w:bidi="en-US"/>
        </w:rPr>
        <w:t xml:space="preserve">17/95-рс </w:t>
      </w:r>
      <w:r w:rsidR="009B15C7">
        <w:rPr>
          <w:rFonts w:ascii="Times New Roman" w:hAnsi="Times New Roman"/>
          <w:sz w:val="28"/>
          <w:szCs w:val="28"/>
          <w:lang w:bidi="en-US"/>
        </w:rPr>
        <w:t>«</w:t>
      </w:r>
      <w:r w:rsidR="00F503F0">
        <w:rPr>
          <w:rFonts w:ascii="Times New Roman" w:hAnsi="Times New Roman"/>
          <w:sz w:val="28"/>
          <w:szCs w:val="28"/>
          <w:lang w:bidi="en-US"/>
        </w:rPr>
        <w:t xml:space="preserve"> Об утверждении </w:t>
      </w:r>
      <w:r w:rsidR="00F503F0" w:rsidRPr="00F503F0">
        <w:rPr>
          <w:rFonts w:ascii="Times New Roman" w:hAnsi="Times New Roman" w:cs="Times New Roman"/>
          <w:sz w:val="28"/>
          <w:szCs w:val="28"/>
        </w:rPr>
        <w:t xml:space="preserve">Положения о денежном содержании муниципальных служащих муниципального образования Бородинский сельсовет Ташлинского района Оренбургской области </w:t>
      </w:r>
      <w:r w:rsidR="009B15C7" w:rsidRPr="00F503F0">
        <w:rPr>
          <w:rFonts w:ascii="Times New Roman" w:hAnsi="Times New Roman"/>
          <w:sz w:val="28"/>
          <w:szCs w:val="28"/>
          <w:lang w:bidi="en-US"/>
        </w:rPr>
        <w:t>»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изложить в новой редакции, согласно приложению № 1.</w:t>
      </w:r>
    </w:p>
    <w:p w:rsidR="009B15C7" w:rsidRPr="00A46A9D" w:rsidRDefault="009B15C7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2. Приложение № 2 к решению Совету депутатов муниципального образования </w:t>
      </w:r>
      <w:r w:rsidR="0072656F">
        <w:rPr>
          <w:rFonts w:ascii="Times New Roman" w:hAnsi="Times New Roman"/>
          <w:sz w:val="28"/>
          <w:szCs w:val="28"/>
          <w:lang w:bidi="en-US"/>
        </w:rPr>
        <w:t>Бородинский</w:t>
      </w:r>
      <w:r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F503F0">
        <w:rPr>
          <w:rFonts w:ascii="Times New Roman" w:hAnsi="Times New Roman"/>
          <w:sz w:val="28"/>
          <w:szCs w:val="28"/>
          <w:lang w:bidi="en-US"/>
        </w:rPr>
        <w:t xml:space="preserve">31.10.2016 № 17/95-рс  « Об утверждении </w:t>
      </w:r>
      <w:r w:rsidR="00F503F0" w:rsidRPr="00F503F0">
        <w:rPr>
          <w:rFonts w:ascii="Times New Roman" w:hAnsi="Times New Roman" w:cs="Times New Roman"/>
          <w:sz w:val="28"/>
          <w:szCs w:val="28"/>
        </w:rPr>
        <w:t>Положения о денежном содержании муниципальных служащих муниципального образования Бородинский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E337A2">
        <w:rPr>
          <w:szCs w:val="28"/>
        </w:rPr>
        <w:t xml:space="preserve"> 202</w:t>
      </w:r>
      <w:bookmarkStart w:id="0" w:name="_GoBack"/>
      <w:bookmarkEnd w:id="0"/>
      <w:r w:rsidR="00CC0CFD">
        <w:rPr>
          <w:szCs w:val="28"/>
        </w:rPr>
        <w:t>2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72656F" w:rsidP="00F503F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F503F0">
        <w:rPr>
          <w:rFonts w:ascii="Times New Roman" w:hAnsi="Times New Roman"/>
          <w:sz w:val="28"/>
          <w:szCs w:val="28"/>
        </w:rPr>
        <w:t xml:space="preserve">депутатов </w:t>
      </w:r>
      <w:r w:rsidR="00F503F0">
        <w:rPr>
          <w:rFonts w:ascii="Times New Roman" w:hAnsi="Times New Roman"/>
          <w:sz w:val="28"/>
          <w:szCs w:val="28"/>
        </w:rPr>
        <w:tab/>
        <w:t>Н.Н.Чуркина</w:t>
      </w:r>
    </w:p>
    <w:p w:rsidR="00F503F0" w:rsidRDefault="00F503F0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="00F503F0">
        <w:rPr>
          <w:rFonts w:ascii="Times New Roman" w:hAnsi="Times New Roman"/>
          <w:sz w:val="28"/>
          <w:szCs w:val="28"/>
        </w:rPr>
        <w:t>С.Ю.Ларионова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Pr="00A46A9D" w:rsidRDefault="008E37FA" w:rsidP="00F5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D42020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Бородинский </w:t>
      </w:r>
      <w:r w:rsidR="00BB5F5F" w:rsidRPr="00AC4479">
        <w:rPr>
          <w:sz w:val="28"/>
          <w:szCs w:val="28"/>
        </w:rPr>
        <w:t xml:space="preserve">сельсовет 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</w:p>
    <w:p w:rsidR="00BB5F5F" w:rsidRPr="00AC4479" w:rsidRDefault="00DE6267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444">
        <w:rPr>
          <w:sz w:val="28"/>
          <w:szCs w:val="28"/>
        </w:rPr>
        <w:t>18.10.2022</w:t>
      </w:r>
      <w:r w:rsidR="00CC0CFD">
        <w:rPr>
          <w:sz w:val="28"/>
          <w:szCs w:val="28"/>
        </w:rPr>
        <w:t xml:space="preserve">   </w:t>
      </w:r>
      <w:r w:rsidRPr="00E337A2">
        <w:rPr>
          <w:sz w:val="28"/>
          <w:szCs w:val="28"/>
        </w:rPr>
        <w:t xml:space="preserve"> </w:t>
      </w:r>
      <w:r w:rsidR="00BB5F5F" w:rsidRPr="00AC4479">
        <w:rPr>
          <w:sz w:val="28"/>
          <w:szCs w:val="28"/>
        </w:rPr>
        <w:t>№</w:t>
      </w:r>
      <w:r w:rsidR="00D13444">
        <w:rPr>
          <w:sz w:val="28"/>
          <w:szCs w:val="28"/>
        </w:rPr>
        <w:t xml:space="preserve"> 25/102</w:t>
      </w:r>
      <w:r w:rsidR="00CC0CFD">
        <w:rPr>
          <w:sz w:val="28"/>
          <w:szCs w:val="28"/>
        </w:rPr>
        <w:t xml:space="preserve"> - рс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D42020">
        <w:rPr>
          <w:rFonts w:ascii="Times New Roman" w:hAnsi="Times New Roman"/>
          <w:b/>
          <w:sz w:val="28"/>
          <w:szCs w:val="28"/>
        </w:rPr>
        <w:t xml:space="preserve"> Бородинский 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CC0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CFD">
              <w:rPr>
                <w:rFonts w:ascii="Times New Roman" w:hAnsi="Times New Roman"/>
                <w:sz w:val="28"/>
                <w:szCs w:val="28"/>
              </w:rPr>
              <w:t>778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CC0CFD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8304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CC0CFD" w:rsidP="00CC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8044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CC0CFD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6704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8C7" w:rsidRDefault="00C348C7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lastRenderedPageBreak/>
        <w:t>Приложение</w:t>
      </w:r>
      <w:r w:rsidR="007447FC">
        <w:rPr>
          <w:sz w:val="28"/>
          <w:szCs w:val="28"/>
        </w:rPr>
        <w:t xml:space="preserve"> № 2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AC4479" w:rsidRDefault="00D42020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Бородинский</w:t>
      </w:r>
      <w:r w:rsidR="00AC4479" w:rsidRPr="00AC4479">
        <w:rPr>
          <w:sz w:val="28"/>
          <w:szCs w:val="28"/>
        </w:rPr>
        <w:t xml:space="preserve"> сельсовет Ташлинского района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</w:p>
    <w:p w:rsidR="00DE6267" w:rsidRPr="00AC4479" w:rsidRDefault="00905B8F" w:rsidP="00DE626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E6267">
        <w:rPr>
          <w:sz w:val="28"/>
          <w:szCs w:val="28"/>
        </w:rPr>
        <w:t>т</w:t>
      </w:r>
      <w:r w:rsidR="00D13444">
        <w:rPr>
          <w:sz w:val="28"/>
          <w:szCs w:val="28"/>
        </w:rPr>
        <w:t xml:space="preserve">18.10.2022 </w:t>
      </w:r>
      <w:r w:rsidR="00DE6267" w:rsidRPr="00E337A2">
        <w:rPr>
          <w:sz w:val="28"/>
          <w:szCs w:val="28"/>
        </w:rPr>
        <w:t xml:space="preserve"> </w:t>
      </w:r>
      <w:r w:rsidR="00DE6267" w:rsidRPr="00AC4479">
        <w:rPr>
          <w:sz w:val="28"/>
          <w:szCs w:val="28"/>
        </w:rPr>
        <w:t>№</w:t>
      </w:r>
      <w:r w:rsidR="00D13444">
        <w:rPr>
          <w:sz w:val="28"/>
          <w:szCs w:val="28"/>
        </w:rPr>
        <w:t>25/102</w:t>
      </w:r>
      <w:r w:rsidR="00C348C7">
        <w:rPr>
          <w:sz w:val="28"/>
          <w:szCs w:val="28"/>
        </w:rPr>
        <w:t xml:space="preserve"> </w:t>
      </w:r>
      <w:r>
        <w:rPr>
          <w:sz w:val="28"/>
          <w:szCs w:val="28"/>
        </w:rPr>
        <w:t>-рс</w:t>
      </w:r>
    </w:p>
    <w:p w:rsidR="00DE6267" w:rsidRDefault="00DE6267" w:rsidP="00DE6267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AC4479" w:rsidRDefault="006E56EF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479" w:rsidRDefault="00AC4479"/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2"/>
        <w:gridCol w:w="2107"/>
        <w:gridCol w:w="1996"/>
      </w:tblGrid>
      <w:tr w:rsidR="00AB1B36" w:rsidRPr="00186D76" w:rsidTr="006A012C">
        <w:trPr>
          <w:trHeight w:hRule="exact" w:val="194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 (в % от должностного оклада)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Группы должностей муниципальной службы в Оренбургской области</w:t>
            </w:r>
          </w:p>
        </w:tc>
      </w:tr>
      <w:tr w:rsidR="00AB1B36" w:rsidRPr="00186D76" w:rsidTr="006A012C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Действующий муниципальный советник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AB1B36" w:rsidRPr="00186D76" w:rsidTr="006A012C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Действующий муниципальный советник 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Действующий муниципальный советник 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5,5 %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AB1B36" w:rsidRPr="00186D76" w:rsidTr="006A012C">
        <w:trPr>
          <w:trHeight w:hRule="exact" w:val="28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AB1B36" w:rsidRPr="00186D76" w:rsidTr="006A012C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307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B1B36" w:rsidRPr="00186D76" w:rsidTr="006A012C">
        <w:trPr>
          <w:trHeight w:hRule="exact" w:val="29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AB1B36" w:rsidRPr="00186D76" w:rsidTr="006A012C">
        <w:trPr>
          <w:trHeight w:hRule="exact" w:val="28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36" w:rsidRPr="00186D76" w:rsidTr="006A012C">
        <w:trPr>
          <w:trHeight w:hRule="exact" w:val="34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6D76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36" w:rsidRPr="00186D76" w:rsidRDefault="00AB1B36" w:rsidP="006A012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B36" w:rsidRPr="00186D76" w:rsidRDefault="00AB1B36" w:rsidP="00AB1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B36" w:rsidRDefault="00AB1B36" w:rsidP="00AB1B36"/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E3" w:rsidRDefault="00A272E3" w:rsidP="00BB5F5F">
      <w:pPr>
        <w:spacing w:after="0" w:line="240" w:lineRule="auto"/>
      </w:pPr>
      <w:r>
        <w:separator/>
      </w:r>
    </w:p>
  </w:endnote>
  <w:endnote w:type="continuationSeparator" w:id="1">
    <w:p w:rsidR="00A272E3" w:rsidRDefault="00A272E3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E3" w:rsidRDefault="00A272E3" w:rsidP="00BB5F5F">
      <w:pPr>
        <w:spacing w:after="0" w:line="240" w:lineRule="auto"/>
      </w:pPr>
      <w:r>
        <w:separator/>
      </w:r>
    </w:p>
  </w:footnote>
  <w:footnote w:type="continuationSeparator" w:id="1">
    <w:p w:rsidR="00A272E3" w:rsidRDefault="00A272E3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149CD"/>
    <w:rsid w:val="000B1567"/>
    <w:rsid w:val="000D36FE"/>
    <w:rsid w:val="000E66B3"/>
    <w:rsid w:val="00115C6C"/>
    <w:rsid w:val="0013513D"/>
    <w:rsid w:val="00186D76"/>
    <w:rsid w:val="002437DC"/>
    <w:rsid w:val="00261F56"/>
    <w:rsid w:val="0026395D"/>
    <w:rsid w:val="002D6A73"/>
    <w:rsid w:val="003036B6"/>
    <w:rsid w:val="00313D55"/>
    <w:rsid w:val="00321EF7"/>
    <w:rsid w:val="003D4B98"/>
    <w:rsid w:val="00401D97"/>
    <w:rsid w:val="004712F9"/>
    <w:rsid w:val="00491730"/>
    <w:rsid w:val="004968BB"/>
    <w:rsid w:val="004C02DC"/>
    <w:rsid w:val="004D0C37"/>
    <w:rsid w:val="004F5F7A"/>
    <w:rsid w:val="00584F58"/>
    <w:rsid w:val="00673066"/>
    <w:rsid w:val="00686314"/>
    <w:rsid w:val="006A0F3F"/>
    <w:rsid w:val="006D3784"/>
    <w:rsid w:val="006E56EF"/>
    <w:rsid w:val="0072656F"/>
    <w:rsid w:val="007447FC"/>
    <w:rsid w:val="00746A2D"/>
    <w:rsid w:val="0086739C"/>
    <w:rsid w:val="008E37FA"/>
    <w:rsid w:val="008F368F"/>
    <w:rsid w:val="008F5D84"/>
    <w:rsid w:val="00905B8F"/>
    <w:rsid w:val="009B15C7"/>
    <w:rsid w:val="009E2D43"/>
    <w:rsid w:val="009F3272"/>
    <w:rsid w:val="009F7306"/>
    <w:rsid w:val="00A272E3"/>
    <w:rsid w:val="00AB1B36"/>
    <w:rsid w:val="00AB1D84"/>
    <w:rsid w:val="00AC4479"/>
    <w:rsid w:val="00B57516"/>
    <w:rsid w:val="00B865B5"/>
    <w:rsid w:val="00BB5F5F"/>
    <w:rsid w:val="00C348C7"/>
    <w:rsid w:val="00CA402B"/>
    <w:rsid w:val="00CC0CFD"/>
    <w:rsid w:val="00CF2C53"/>
    <w:rsid w:val="00D03E11"/>
    <w:rsid w:val="00D13444"/>
    <w:rsid w:val="00D42020"/>
    <w:rsid w:val="00D66AE0"/>
    <w:rsid w:val="00D97C20"/>
    <w:rsid w:val="00DE6267"/>
    <w:rsid w:val="00DF59D7"/>
    <w:rsid w:val="00E337A2"/>
    <w:rsid w:val="00E55C4F"/>
    <w:rsid w:val="00F503F0"/>
    <w:rsid w:val="00F52FFD"/>
    <w:rsid w:val="00F57AC4"/>
    <w:rsid w:val="00FC1BA6"/>
    <w:rsid w:val="00FE25D5"/>
    <w:rsid w:val="00FE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5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32</cp:revision>
  <cp:lastPrinted>2022-10-13T10:28:00Z</cp:lastPrinted>
  <dcterms:created xsi:type="dcterms:W3CDTF">2016-12-02T04:56:00Z</dcterms:created>
  <dcterms:modified xsi:type="dcterms:W3CDTF">2022-10-18T06:59:00Z</dcterms:modified>
</cp:coreProperties>
</file>